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6B0F" w:rsidRDefault="00A66B0F">
      <w:pPr>
        <w:pStyle w:val="Heading3"/>
        <w:keepNext w:val="0"/>
        <w:keepLines w:val="0"/>
        <w:spacing w:before="0" w:after="20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0" w:name="_1nt8fz3qdtk8" w:colFirst="0" w:colLast="0"/>
      <w:bookmarkStart w:id="1" w:name="_GoBack"/>
      <w:bookmarkEnd w:id="0"/>
      <w:bookmarkEnd w:id="1"/>
    </w:p>
    <w:p w:rsidR="00A66B0F" w:rsidRDefault="0085719C">
      <w:pPr>
        <w:pStyle w:val="Heading3"/>
        <w:keepNext w:val="0"/>
        <w:keepLines w:val="0"/>
        <w:spacing w:before="0" w:after="20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" w:name="_mcazpoo43g3" w:colFirst="0" w:colLast="0"/>
      <w:bookmarkEnd w:id="2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Day 4: Growing with Patience</w:t>
      </w:r>
    </w:p>
    <w:p w:rsidR="00A66B0F" w:rsidRDefault="0085719C">
      <w:pPr>
        <w:pStyle w:val="Heading3"/>
        <w:keepNext w:val="0"/>
        <w:keepLines w:val="0"/>
        <w:spacing w:before="0" w:after="20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" w:name="_9lmymp6q4j0" w:colFirst="0" w:colLast="0"/>
      <w:bookmarkEnd w:id="3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Read and Reflect: Philippians 1:6</w:t>
      </w:r>
    </w:p>
    <w:p w:rsidR="00A66B0F" w:rsidRDefault="0085719C">
      <w:pPr>
        <w:pStyle w:val="Heading3"/>
        <w:keepNext w:val="0"/>
        <w:keepLines w:val="0"/>
        <w:spacing w:before="0" w:after="20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" w:name="_e5nlf3sk6q1x" w:colFirst="0" w:colLast="0"/>
      <w:bookmarkEnd w:id="4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Growth is often slow and unseen, but God is always at work.  Philippians 1:6 clearly states this.  Take some time to expand on each phrase Paul writes in this verse.</w:t>
      </w:r>
    </w:p>
    <w:p w:rsidR="00A66B0F" w:rsidRDefault="0085719C">
      <w:pPr>
        <w:pStyle w:val="Heading3"/>
        <w:keepNext w:val="0"/>
        <w:keepLines w:val="0"/>
        <w:spacing w:before="0" w:after="200"/>
        <w:ind w:left="360"/>
      </w:pPr>
      <w:bookmarkStart w:id="5" w:name="_jhrh0baakltu" w:colFirst="0" w:colLast="0"/>
      <w:bookmarkEnd w:id="5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Where do you feel impatient with your spiritual growth?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How does Jesus’s growth encourage your perseverance?</w:t>
      </w:r>
    </w:p>
    <w:p w:rsidR="00A66B0F" w:rsidRDefault="00A66B0F"/>
    <w:p w:rsidR="00A66B0F" w:rsidRDefault="00A66B0F">
      <w:pPr>
        <w:pStyle w:val="Heading3"/>
        <w:keepNext w:val="0"/>
        <w:keepLines w:val="0"/>
        <w:spacing w:before="0" w:after="20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6" w:name="_2y3zq69w8oxg" w:colFirst="0" w:colLast="0"/>
      <w:bookmarkEnd w:id="6"/>
    </w:p>
    <w:p w:rsidR="00A66B0F" w:rsidRDefault="0085719C">
      <w:pPr>
        <w:pStyle w:val="Heading3"/>
        <w:keepNext w:val="0"/>
        <w:keepLines w:val="0"/>
        <w:spacing w:before="0" w:after="20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7" w:name="_p7z0tzrhbg18" w:colFirst="0" w:colLast="0"/>
      <w:bookmarkEnd w:id="7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Day 5: Living from God’s Favor</w:t>
      </w:r>
    </w:p>
    <w:p w:rsidR="00A66B0F" w:rsidRDefault="0085719C">
      <w:pPr>
        <w:pStyle w:val="Heading3"/>
        <w:keepNext w:val="0"/>
        <w:keepLines w:val="0"/>
        <w:spacing w:before="0" w:after="20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" w:name="_56d9bb6w0fz7" w:colFirst="0" w:colLast="0"/>
      <w:bookmarkEnd w:id="8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Read and Reflect: Ephesians 1:3-6</w:t>
      </w:r>
    </w:p>
    <w:p w:rsidR="00A66B0F" w:rsidRDefault="0085719C">
      <w:pPr>
        <w:pStyle w:val="Heading3"/>
        <w:keepNext w:val="0"/>
        <w:keepLines w:val="0"/>
        <w:spacing w:before="0" w:after="20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9" w:name="_rv6zwbqjbzd2" w:colFirst="0" w:colLast="0"/>
      <w:bookmarkEnd w:id="9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God’s favor rested on Jesus before His public ministry–and through Christ, it re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sts on us.  From these verses, list the breadth of all God’s favor does for us in Christ.  </w:t>
      </w:r>
    </w:p>
    <w:p w:rsidR="00A66B0F" w:rsidRDefault="0085719C">
      <w:pPr>
        <w:pStyle w:val="Heading3"/>
        <w:keepNext w:val="0"/>
        <w:keepLines w:val="0"/>
        <w:spacing w:before="0" w:after="200"/>
        <w:ind w:left="360"/>
      </w:pPr>
      <w:bookmarkStart w:id="10" w:name="_uqhn4mag90i3" w:colFirst="0" w:colLast="0"/>
      <w:bookmarkEnd w:id="1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 you live for God’s approval or from it?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How does God’s constant and consistent grace reshape your daily obedience?</w:t>
      </w:r>
    </w:p>
    <w:p w:rsidR="00A66B0F" w:rsidRDefault="00A66B0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66B0F" w:rsidRDefault="00A66B0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66B0F" w:rsidRDefault="0085719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As you journey through Luke this week and be</w:t>
      </w:r>
      <w:r>
        <w:rPr>
          <w:rFonts w:ascii="Times New Roman" w:eastAsia="Times New Roman" w:hAnsi="Times New Roman" w:cs="Times New Roman"/>
          <w:sz w:val="24"/>
          <w:szCs w:val="24"/>
        </w:rPr>
        <w:t>yond, remember:</w:t>
      </w:r>
    </w:p>
    <w:p w:rsidR="00A66B0F" w:rsidRDefault="00A66B0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66B0F" w:rsidRDefault="0085719C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Turn to God who works in hidden ways.</w:t>
      </w:r>
    </w:p>
    <w:p w:rsidR="00A66B0F" w:rsidRDefault="0085719C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Remember, what God is doing quietly today, He is preparing for glory tomorrow.</w:t>
      </w:r>
    </w:p>
    <w:p w:rsidR="00A66B0F" w:rsidRDefault="0085719C">
      <w:pPr>
        <w:widowControl w:val="0"/>
        <w:spacing w:after="80" w:line="288" w:lineRule="auto"/>
        <w:jc w:val="center"/>
        <w:rPr>
          <w:rFonts w:ascii="Libre Baskerville" w:eastAsia="Libre Baskerville" w:hAnsi="Libre Baskerville" w:cs="Libre Baskerville"/>
          <w:b/>
          <w:bCs/>
          <w:sz w:val="24"/>
          <w:szCs w:val="24"/>
        </w:rPr>
      </w:pPr>
      <w:r>
        <w:rPr>
          <w:rFonts w:ascii="Libre Baskerville" w:eastAsia="Libre Baskerville" w:hAnsi="Libre Baskerville" w:cs="Libre Baskerville"/>
          <w:b/>
          <w:bCs/>
          <w:noProof/>
          <w:sz w:val="24"/>
          <w:szCs w:val="24"/>
          <w:lang w:val="en-US"/>
        </w:rPr>
        <w:drawing>
          <wp:inline distT="114300" distB="114300" distL="114300" distR="114300">
            <wp:extent cx="4587488" cy="3052511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7488" cy="30525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66B0F" w:rsidRDefault="00A66B0F">
      <w:pPr>
        <w:widowControl w:val="0"/>
        <w:spacing w:after="80" w:line="288" w:lineRule="auto"/>
        <w:jc w:val="center"/>
        <w:rPr>
          <w:rFonts w:ascii="Libre Baskerville" w:eastAsia="Libre Baskerville" w:hAnsi="Libre Baskerville" w:cs="Libre Baskerville"/>
          <w:b/>
          <w:bCs/>
          <w:sz w:val="24"/>
          <w:szCs w:val="24"/>
        </w:rPr>
      </w:pPr>
    </w:p>
    <w:p w:rsidR="00A66B0F" w:rsidRDefault="0085719C">
      <w:pPr>
        <w:widowControl w:val="0"/>
        <w:jc w:val="center"/>
        <w:rPr>
          <w:rFonts w:ascii="Libre Baskerville" w:eastAsia="Libre Baskerville" w:hAnsi="Libre Baskerville" w:cs="Libre Baskerville"/>
        </w:rPr>
      </w:pPr>
      <w:r>
        <w:rPr>
          <w:rFonts w:ascii="Libre Baskerville" w:eastAsia="Libre Baskerville" w:hAnsi="Libre Baskerville" w:cs="Libre Baskerville"/>
        </w:rPr>
        <w:t>Trinity Presbyterian Church</w:t>
      </w:r>
      <w:r>
        <w:rPr>
          <w:noProof/>
          <w:lang w:val="en-US"/>
        </w:rPr>
        <mc:AlternateContent>
          <mc:Choice Requires="wpg">
            <w:drawing>
              <wp:anchor distT="76200" distB="76200" distL="76200" distR="76200" simplePos="0" relativeHeight="251658240" behindDoc="0" locked="0" layoutInCell="1" hidden="0" allowOverlap="1">
                <wp:simplePos x="0" y="0"/>
                <wp:positionH relativeFrom="column">
                  <wp:posOffset>828675</wp:posOffset>
                </wp:positionH>
                <wp:positionV relativeFrom="paragraph">
                  <wp:posOffset>114300</wp:posOffset>
                </wp:positionV>
                <wp:extent cx="4187406" cy="12700"/>
                <wp:effectExtent l="0" t="0" r="0" b="0"/>
                <wp:wrapTopAndBottom distT="76200" distB="76200"/>
                <wp:docPr id="2" name="Straight Arrow Connector 2" descr="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252297" y="3780000"/>
                          <a:ext cx="4187406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4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76200" distT="76200" distL="76200" distR="76200" hidden="0" layoutInCell="1" locked="0" relativeHeight="0" simplePos="0">
                <wp:simplePos x="0" y="0"/>
                <wp:positionH relativeFrom="column">
                  <wp:posOffset>828675</wp:posOffset>
                </wp:positionH>
                <wp:positionV relativeFrom="paragraph">
                  <wp:posOffset>114300</wp:posOffset>
                </wp:positionV>
                <wp:extent cx="4187406" cy="12700"/>
                <wp:effectExtent b="0" l="0" r="0" t="0"/>
                <wp:wrapTopAndBottom distB="76200" distT="76200"/>
                <wp:docPr descr="Line" id="2" name="image3.png"/>
                <a:graphic>
                  <a:graphicData uri="http://schemas.openxmlformats.org/drawingml/2006/picture">
                    <pic:pic>
                      <pic:nvPicPr>
                        <pic:cNvPr descr="Line"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87406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A66B0F" w:rsidRDefault="0085719C">
      <w:pPr>
        <w:widowControl w:val="0"/>
        <w:jc w:val="center"/>
        <w:rPr>
          <w:rFonts w:ascii="Libre Baskerville" w:eastAsia="Libre Baskerville" w:hAnsi="Libre Baskerville" w:cs="Libre Baskerville"/>
        </w:rPr>
      </w:pPr>
      <w:r>
        <w:rPr>
          <w:rFonts w:ascii="Libre Baskerville" w:eastAsia="Libre Baskerville" w:hAnsi="Libre Baskerville" w:cs="Libre Baskerville"/>
        </w:rPr>
        <w:t xml:space="preserve">10200 Shelbyville Rd.  </w:t>
      </w:r>
      <w:proofErr w:type="gramStart"/>
      <w:r>
        <w:rPr>
          <w:rFonts w:ascii="Libre Baskerville" w:eastAsia="Libre Baskerville" w:hAnsi="Libre Baskerville" w:cs="Libre Baskerville"/>
        </w:rPr>
        <w:t>--  Louisville</w:t>
      </w:r>
      <w:proofErr w:type="gramEnd"/>
      <w:r>
        <w:rPr>
          <w:rFonts w:ascii="Libre Baskerville" w:eastAsia="Libre Baskerville" w:hAnsi="Libre Baskerville" w:cs="Libre Baskerville"/>
        </w:rPr>
        <w:t>, KY  40233  --  502.245.5515</w:t>
      </w:r>
    </w:p>
    <w:p w:rsidR="00A66B0F" w:rsidRDefault="0085719C">
      <w:pPr>
        <w:widowControl w:val="0"/>
        <w:jc w:val="center"/>
        <w:rPr>
          <w:rFonts w:ascii="Libre Baskerville" w:eastAsia="Libre Baskerville" w:hAnsi="Libre Baskerville" w:cs="Libre Baskerville"/>
        </w:rPr>
      </w:pPr>
      <w:r>
        <w:rPr>
          <w:rFonts w:ascii="Libre Baskerville" w:eastAsia="Libre Baskerville" w:hAnsi="Libre Baskerville" w:cs="Libre Baskerville"/>
        </w:rPr>
        <w:t xml:space="preserve">www.tpclouisville.net     --     </w:t>
      </w:r>
      <w:hyperlink r:id="rId9">
        <w:r>
          <w:rPr>
            <w:rFonts w:ascii="Libre Baskerville" w:eastAsia="Libre Baskerville" w:hAnsi="Libre Baskerville" w:cs="Libre Baskerville"/>
            <w:u w:val="single"/>
          </w:rPr>
          <w:t>tpclouisville@att.net</w:t>
        </w:r>
      </w:hyperlink>
    </w:p>
    <w:p w:rsidR="00A66B0F" w:rsidRDefault="0085719C">
      <w:pPr>
        <w:widowControl w:val="0"/>
        <w:spacing w:after="80"/>
        <w:jc w:val="center"/>
        <w:rPr>
          <w:rFonts w:ascii="Times New Roman" w:eastAsia="Times New Roman" w:hAnsi="Times New Roman" w:cs="Times New Roman"/>
        </w:rPr>
      </w:pPr>
      <w:r>
        <w:rPr>
          <w:noProof/>
          <w:lang w:val="en-US"/>
        </w:rPr>
        <mc:AlternateContent>
          <mc:Choice Requires="wpg">
            <w:drawing>
              <wp:anchor distT="76200" distB="76200" distL="76200" distR="76200" simplePos="0" relativeHeight="251659264" behindDoc="0" locked="0" layoutInCell="1" hidden="0" allowOverlap="1">
                <wp:simplePos x="0" y="0"/>
                <wp:positionH relativeFrom="column">
                  <wp:posOffset>876300</wp:posOffset>
                </wp:positionH>
                <wp:positionV relativeFrom="paragraph">
                  <wp:posOffset>104775</wp:posOffset>
                </wp:positionV>
                <wp:extent cx="4187406" cy="12700"/>
                <wp:effectExtent l="0" t="0" r="0" b="0"/>
                <wp:wrapTopAndBottom distT="76200" distB="76200"/>
                <wp:docPr id="1" name="Straight Arrow Connector 1" descr="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252297" y="3780000"/>
                          <a:ext cx="4187406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4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76200" distT="76200" distL="76200" distR="76200" hidden="0" layoutInCell="1" locked="0" relativeHeight="0" simplePos="0">
                <wp:simplePos x="0" y="0"/>
                <wp:positionH relativeFrom="column">
                  <wp:posOffset>876300</wp:posOffset>
                </wp:positionH>
                <wp:positionV relativeFrom="paragraph">
                  <wp:posOffset>104775</wp:posOffset>
                </wp:positionV>
                <wp:extent cx="4187406" cy="12700"/>
                <wp:effectExtent b="0" l="0" r="0" t="0"/>
                <wp:wrapTopAndBottom distB="76200" distT="76200"/>
                <wp:docPr descr="Line" id="1" name="image2.png"/>
                <a:graphic>
                  <a:graphicData uri="http://schemas.openxmlformats.org/drawingml/2006/picture">
                    <pic:pic>
                      <pic:nvPicPr>
                        <pic:cNvPr descr="Line"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87406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A66B0F" w:rsidRDefault="00A66B0F">
      <w:pPr>
        <w:widowControl w:val="0"/>
        <w:spacing w:after="80"/>
        <w:jc w:val="center"/>
        <w:rPr>
          <w:rFonts w:ascii="Times New Roman" w:eastAsia="Times New Roman" w:hAnsi="Times New Roman" w:cs="Times New Roman"/>
        </w:rPr>
      </w:pPr>
    </w:p>
    <w:p w:rsidR="00A66B0F" w:rsidRDefault="0085719C">
      <w:pPr>
        <w:widowControl w:val="0"/>
        <w:spacing w:after="8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THE SAVIOR OF THE WORLD:</w:t>
      </w:r>
    </w:p>
    <w:p w:rsidR="00A66B0F" w:rsidRDefault="0085719C">
      <w:pPr>
        <w:widowControl w:val="0"/>
        <w:spacing w:after="8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The Incredible Incarnation</w:t>
      </w:r>
    </w:p>
    <w:p w:rsidR="00A66B0F" w:rsidRDefault="0085719C">
      <w:pPr>
        <w:widowControl w:val="0"/>
        <w:spacing w:after="80" w:line="240" w:lineRule="auto"/>
        <w:jc w:val="center"/>
        <w:rPr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Luke 2:39-40</w:t>
      </w:r>
    </w:p>
    <w:p w:rsidR="00A66B0F" w:rsidRDefault="0085719C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>
        <w:br w:type="page"/>
      </w:r>
    </w:p>
    <w:p w:rsidR="00A66B0F" w:rsidRDefault="0085719C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lastRenderedPageBreak/>
        <w:t>SERMON NOTES</w:t>
      </w:r>
    </w:p>
    <w:p w:rsidR="00A66B0F" w:rsidRDefault="0085719C">
      <w:pPr>
        <w:pStyle w:val="Heading3"/>
        <w:keepNext w:val="0"/>
        <w:keepLines w:val="0"/>
        <w:spacing w:before="0" w:after="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bookmarkStart w:id="11" w:name="_f2uprvprekgj" w:colFirst="0" w:colLast="0"/>
      <w:bookmarkEnd w:id="11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The Incredible Incarnation: Four Truths from Jesus’ Hidden Years</w:t>
      </w:r>
    </w:p>
    <w:p w:rsidR="00A66B0F" w:rsidRDefault="0085719C">
      <w:pPr>
        <w:numPr>
          <w:ilvl w:val="0"/>
          <w:numId w:val="3"/>
        </w:numPr>
        <w:spacing w:before="20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Obedience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– The Obedient Son under God’s Law (v. 39a)</w:t>
      </w:r>
    </w:p>
    <w:p w:rsidR="00A66B0F" w:rsidRDefault="0085719C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Jesus was placed fully under God’s Law from the beginning.</w:t>
      </w:r>
    </w:p>
    <w:p w:rsidR="00A66B0F" w:rsidRDefault="0085719C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He did not merely teach righteousness; He lived it for us.</w:t>
      </w:r>
    </w:p>
    <w:p w:rsidR="00A66B0F" w:rsidRDefault="0085719C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His obedience humbles us and comforts us.</w:t>
      </w:r>
    </w:p>
    <w:p w:rsidR="00A66B0F" w:rsidRDefault="0085719C">
      <w:pPr>
        <w:numPr>
          <w:ilvl w:val="0"/>
          <w:numId w:val="5"/>
        </w:numPr>
        <w:spacing w:before="200" w:after="200" w:line="240" w:lineRule="auto"/>
        <w:ind w:left="10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Our salvation rests not on our obedience, </w:t>
      </w:r>
      <w:r>
        <w:rPr>
          <w:rFonts w:ascii="Times New Roman" w:eastAsia="Times New Roman" w:hAnsi="Times New Roman" w:cs="Times New Roman"/>
          <w:sz w:val="24"/>
          <w:szCs w:val="24"/>
        </w:rPr>
        <w:t>but on Christ’s.</w:t>
      </w:r>
    </w:p>
    <w:p w:rsidR="00A66B0F" w:rsidRDefault="0085719C">
      <w:pPr>
        <w:numPr>
          <w:ilvl w:val="0"/>
          <w:numId w:val="3"/>
        </w:numPr>
        <w:spacing w:before="20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Obscurity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– The Humble Savior in an Ordinary Place (v. 39b)</w:t>
      </w:r>
    </w:p>
    <w:p w:rsidR="00A66B0F" w:rsidRDefault="0085719C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Jesus grew up in Nazareth, an unimpressive, overlooked town.</w:t>
      </w:r>
    </w:p>
    <w:p w:rsidR="00A66B0F" w:rsidRDefault="0085719C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God often works most deeply in hidden and ordinary ways.</w:t>
      </w:r>
    </w:p>
    <w:p w:rsidR="00A66B0F" w:rsidRDefault="0085719C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Obscurity is not the opposite of significance.</w:t>
      </w:r>
    </w:p>
    <w:p w:rsidR="00A66B0F" w:rsidRDefault="0085719C">
      <w:pPr>
        <w:numPr>
          <w:ilvl w:val="0"/>
          <w:numId w:val="4"/>
        </w:numPr>
        <w:spacing w:before="200" w:after="200" w:line="240" w:lineRule="auto"/>
        <w:ind w:left="10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Fruit grows in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 darkness of the soil, before it appears in the light.</w:t>
      </w:r>
    </w:p>
    <w:p w:rsidR="00A66B0F" w:rsidRDefault="0085719C">
      <w:pPr>
        <w:numPr>
          <w:ilvl w:val="0"/>
          <w:numId w:val="3"/>
        </w:numPr>
        <w:spacing w:before="20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Growth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– The Fully Human Savior Who Grows (v. 40a)</w:t>
      </w:r>
    </w:p>
    <w:p w:rsidR="00A66B0F" w:rsidRDefault="0085719C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Jesus truly grew in wisdom and strength.</w:t>
      </w:r>
    </w:p>
    <w:p w:rsidR="00A66B0F" w:rsidRDefault="0085719C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Growth is slow, ordinary, and often unnoticed—but real.</w:t>
      </w:r>
    </w:p>
    <w:p w:rsidR="00A66B0F" w:rsidRDefault="0085719C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God is not discouraged by process.</w:t>
      </w:r>
    </w:p>
    <w:p w:rsidR="00A66B0F" w:rsidRDefault="0085719C">
      <w:pPr>
        <w:numPr>
          <w:ilvl w:val="0"/>
          <w:numId w:val="2"/>
        </w:numPr>
        <w:spacing w:before="200" w:after="200" w:line="240" w:lineRule="auto"/>
        <w:ind w:left="10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Jesus grew, we should not despair over gradual growth.</w:t>
      </w:r>
    </w:p>
    <w:p w:rsidR="00A66B0F" w:rsidRDefault="0085719C">
      <w:pPr>
        <w:numPr>
          <w:ilvl w:val="0"/>
          <w:numId w:val="3"/>
        </w:numPr>
        <w:spacing w:before="20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Favor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– The Beloved Son Living Under God’s Delight (v. 40b)</w:t>
      </w:r>
    </w:p>
    <w:p w:rsidR="00A66B0F" w:rsidRDefault="0085719C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God’s favor rested on Jesus before public ministry or achievement.</w:t>
      </w:r>
    </w:p>
    <w:p w:rsidR="00A66B0F" w:rsidRDefault="0085719C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Favor flows from relationship, not performance.</w:t>
      </w:r>
    </w:p>
    <w:p w:rsidR="00A66B0F" w:rsidRDefault="0085719C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Through Christ, believe</w:t>
      </w:r>
      <w:r>
        <w:rPr>
          <w:rFonts w:ascii="Times New Roman" w:eastAsia="Times New Roman" w:hAnsi="Times New Roman" w:cs="Times New Roman"/>
          <w:sz w:val="24"/>
          <w:szCs w:val="24"/>
        </w:rPr>
        <w:t>rs are welcomed into this same grace.</w:t>
      </w:r>
    </w:p>
    <w:p w:rsidR="00A66B0F" w:rsidRDefault="0085719C">
      <w:pPr>
        <w:numPr>
          <w:ilvl w:val="0"/>
          <w:numId w:val="1"/>
        </w:numPr>
        <w:spacing w:before="200" w:after="200" w:line="240" w:lineRule="auto"/>
        <w:ind w:left="10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We do not live for God’s favor—we live from it.</w:t>
      </w:r>
    </w:p>
    <w:p w:rsidR="00A66B0F" w:rsidRDefault="0085719C">
      <w:pPr>
        <w:pStyle w:val="Heading3"/>
        <w:keepNext w:val="0"/>
        <w:keepLines w:val="0"/>
        <w:spacing w:before="0" w:after="0"/>
        <w:rPr>
          <w:rFonts w:ascii="Times New Roman" w:eastAsia="Times New Roman" w:hAnsi="Times New Roman" w:cs="Times New Roman"/>
          <w:sz w:val="24"/>
          <w:szCs w:val="24"/>
        </w:rPr>
      </w:pPr>
      <w:bookmarkStart w:id="12" w:name="_odsxpc425e9" w:colFirst="0" w:colLast="0"/>
      <w:bookmarkEnd w:id="12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Trusting God Who Works in Hidden Ways</w:t>
      </w:r>
    </w:p>
    <w:p w:rsidR="00A66B0F" w:rsidRDefault="0085719C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God’s preceding grace draws sinners to Christ before faith.</w:t>
      </w:r>
    </w:p>
    <w:p w:rsidR="00A66B0F" w:rsidRDefault="0085719C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God’s sanctifying grace shapes believers after faith.</w:t>
      </w:r>
    </w:p>
    <w:p w:rsidR="00A66B0F" w:rsidRDefault="0085719C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What is hidden fro</w:t>
      </w:r>
      <w:r>
        <w:rPr>
          <w:rFonts w:ascii="Times New Roman" w:eastAsia="Times New Roman" w:hAnsi="Times New Roman" w:cs="Times New Roman"/>
          <w:sz w:val="24"/>
          <w:szCs w:val="24"/>
        </w:rPr>
        <w:t>m us is never hidden from God.</w:t>
      </w:r>
    </w:p>
    <w:p w:rsidR="00A66B0F" w:rsidRDefault="0085719C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WEEKLY DEVOTIONAL GUIDE</w:t>
      </w:r>
    </w:p>
    <w:p w:rsidR="00A66B0F" w:rsidRDefault="00A66B0F">
      <w:pPr>
        <w:pStyle w:val="Heading3"/>
        <w:keepNext w:val="0"/>
        <w:keepLines w:val="0"/>
        <w:spacing w:before="0"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3" w:name="_veoygxr6fwtm" w:colFirst="0" w:colLast="0"/>
      <w:bookmarkEnd w:id="13"/>
    </w:p>
    <w:p w:rsidR="00A66B0F" w:rsidRDefault="0085719C">
      <w:pPr>
        <w:pStyle w:val="Heading3"/>
        <w:keepNext w:val="0"/>
        <w:keepLines w:val="0"/>
        <w:spacing w:before="0"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4" w:name="_yn04pu4hu8x1" w:colFirst="0" w:colLast="0"/>
      <w:bookmarkEnd w:id="14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Day 1: Seeing What Truly Matters</w:t>
      </w:r>
    </w:p>
    <w:p w:rsidR="00A66B0F" w:rsidRDefault="0085719C">
      <w:pPr>
        <w:pStyle w:val="Heading3"/>
        <w:keepNext w:val="0"/>
        <w:keepLines w:val="0"/>
        <w:spacing w:before="200" w:after="20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5" w:name="_s4934ynyii58" w:colFirst="0" w:colLast="0"/>
      <w:bookmarkEnd w:id="15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Read and Reflect: Luke 2:39-40</w:t>
      </w:r>
    </w:p>
    <w:p w:rsidR="00A66B0F" w:rsidRDefault="0085719C">
      <w:pPr>
        <w:pStyle w:val="Heading3"/>
        <w:keepNext w:val="0"/>
        <w:keepLines w:val="0"/>
        <w:spacing w:before="200" w:after="20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6" w:name="_vaxgi5l0zrx6" w:colFirst="0" w:colLast="0"/>
      <w:bookmarkEnd w:id="16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Luke gives only two verses to describe nearly thirty years of Jesus’ life.  Why might God consider these quiet years essential rather than insignificant?</w:t>
      </w:r>
    </w:p>
    <w:p w:rsidR="00A66B0F" w:rsidRDefault="0085719C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What captures most of your attention each day?</w:t>
      </w:r>
    </w:p>
    <w:p w:rsidR="00A66B0F" w:rsidRDefault="0085719C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Where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might God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be inviting you to slow down and look m</w:t>
      </w:r>
      <w:r>
        <w:rPr>
          <w:rFonts w:ascii="Times New Roman" w:eastAsia="Times New Roman" w:hAnsi="Times New Roman" w:cs="Times New Roman"/>
          <w:sz w:val="24"/>
          <w:szCs w:val="24"/>
        </w:rPr>
        <w:t>ore closely?</w:t>
      </w:r>
    </w:p>
    <w:p w:rsidR="00A66B0F" w:rsidRDefault="00A66B0F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A66B0F" w:rsidRDefault="0085719C">
      <w:pPr>
        <w:pStyle w:val="Heading3"/>
        <w:keepNext w:val="0"/>
        <w:keepLines w:val="0"/>
        <w:spacing w:before="0"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7" w:name="_rntnu8j9e9b8" w:colFirst="0" w:colLast="0"/>
      <w:bookmarkEnd w:id="17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Day 2: Resting in Christ’s Obedience</w:t>
      </w:r>
    </w:p>
    <w:p w:rsidR="00A66B0F" w:rsidRDefault="0085719C">
      <w:pPr>
        <w:pStyle w:val="Heading3"/>
        <w:keepNext w:val="0"/>
        <w:keepLines w:val="0"/>
        <w:spacing w:before="200" w:after="20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8" w:name="_fpoah9vatvln" w:colFirst="0" w:colLast="0"/>
      <w:bookmarkEnd w:id="18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Read and Reflect: Romans 5:18-19</w:t>
      </w:r>
    </w:p>
    <w:p w:rsidR="00A66B0F" w:rsidRDefault="0085719C">
      <w:pPr>
        <w:pStyle w:val="Heading3"/>
        <w:keepNext w:val="0"/>
        <w:keepLines w:val="0"/>
        <w:spacing w:before="200" w:after="20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9" w:name="_srjaakvgvar0" w:colFirst="0" w:colLast="0"/>
      <w:bookmarkEnd w:id="19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Jesus obeyed perfectly where we do not.  His righteousness is credited to us by faith.</w:t>
      </w:r>
    </w:p>
    <w:p w:rsidR="00A66B0F" w:rsidRDefault="0085719C">
      <w:pPr>
        <w:pStyle w:val="Heading3"/>
        <w:keepNext w:val="0"/>
        <w:keepLines w:val="0"/>
        <w:spacing w:before="200" w:after="200"/>
        <w:ind w:left="360"/>
      </w:pPr>
      <w:bookmarkStart w:id="20" w:name="_ufns13isbzeb" w:colFirst="0" w:colLast="0"/>
      <w:bookmarkEnd w:id="2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Where are you tempted to trust your own performance?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How does Christ’s obedience free you from self-reliance?</w:t>
      </w:r>
    </w:p>
    <w:p w:rsidR="00A66B0F" w:rsidRDefault="0085719C">
      <w:pPr>
        <w:pStyle w:val="Heading3"/>
        <w:keepNext w:val="0"/>
        <w:keepLines w:val="0"/>
        <w:spacing w:before="0"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1" w:name="_7fhnbkl23acg" w:colFirst="0" w:colLast="0"/>
      <w:bookmarkEnd w:id="21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Day 3: Faithfulness in Obscurity</w:t>
      </w:r>
    </w:p>
    <w:p w:rsidR="00A66B0F" w:rsidRDefault="0085719C">
      <w:pPr>
        <w:pStyle w:val="Heading3"/>
        <w:keepNext w:val="0"/>
        <w:keepLines w:val="0"/>
        <w:spacing w:before="200" w:after="20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2" w:name="_xxx0mfwm1ub2" w:colFirst="0" w:colLast="0"/>
      <w:bookmarkEnd w:id="22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Read and Reflect: Colossians 3:23-24</w:t>
      </w:r>
    </w:p>
    <w:p w:rsidR="00A66B0F" w:rsidRDefault="0085719C">
      <w:pPr>
        <w:pStyle w:val="Heading3"/>
        <w:keepNext w:val="0"/>
        <w:keepLines w:val="0"/>
        <w:spacing w:before="200" w:after="20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3" w:name="_jcnrq0p5npk5" w:colFirst="0" w:colLast="0"/>
      <w:bookmarkEnd w:id="23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Jesus lived faithfully in Nazareth, far from attention or acclaim.  How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does Colossians 3: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23-24 challenge and call us to live as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Jesus did?</w:t>
      </w:r>
    </w:p>
    <w:p w:rsidR="00A66B0F" w:rsidRDefault="0085719C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Where has God placed you to live faithfully without recognition?</w:t>
      </w:r>
    </w:p>
    <w:p w:rsidR="00A66B0F" w:rsidRDefault="0085719C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How might God be working through your simple obedience in ordinary moments?</w:t>
      </w:r>
    </w:p>
    <w:sectPr w:rsidR="00A66B0F">
      <w:headerReference w:type="default" r:id="rId10"/>
      <w:pgSz w:w="20160" w:h="12240" w:orient="landscape"/>
      <w:pgMar w:top="1080" w:right="720" w:bottom="1080" w:left="720" w:header="720" w:footer="720" w:gutter="0"/>
      <w:pgNumType w:start="1"/>
      <w:cols w:num="2" w:space="720" w:equalWidth="0">
        <w:col w:w="9000" w:space="720"/>
        <w:col w:w="9000" w:space="0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719C" w:rsidRDefault="0085719C">
      <w:pPr>
        <w:spacing w:line="240" w:lineRule="auto"/>
      </w:pPr>
      <w:r>
        <w:separator/>
      </w:r>
    </w:p>
  </w:endnote>
  <w:endnote w:type="continuationSeparator" w:id="0">
    <w:p w:rsidR="0085719C" w:rsidRDefault="0085719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D8932A47-557B-495D-9A80-E8A0501B6BDF}"/>
  </w:font>
  <w:font w:name="Libre Baskerville">
    <w:charset w:val="00"/>
    <w:family w:val="auto"/>
    <w:pitch w:val="default"/>
    <w:embedRegular r:id="rId2" w:fontKey="{DA13122B-CE6D-4120-93A5-2B4AA5AE8D4F}"/>
    <w:embedBold r:id="rId3" w:fontKey="{F720FD30-5562-4401-9F03-AE46A88DF9C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26781984-315B-4E8B-A41E-B976255BC09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2E0CB96-7B32-4666-BDA5-434D1844AF2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719C" w:rsidRDefault="0085719C">
      <w:pPr>
        <w:spacing w:line="240" w:lineRule="auto"/>
      </w:pPr>
      <w:r>
        <w:separator/>
      </w:r>
    </w:p>
  </w:footnote>
  <w:footnote w:type="continuationSeparator" w:id="0">
    <w:p w:rsidR="0085719C" w:rsidRDefault="0085719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6B0F" w:rsidRDefault="00A66B0F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71A65"/>
    <w:multiLevelType w:val="multilevel"/>
    <w:tmpl w:val="A10E30FE"/>
    <w:lvl w:ilvl="0">
      <w:start w:val="1"/>
      <w:numFmt w:val="bullet"/>
      <w:lvlText w:val="➔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35A40882"/>
    <w:multiLevelType w:val="multilevel"/>
    <w:tmpl w:val="039A97E8"/>
    <w:lvl w:ilvl="0">
      <w:start w:val="1"/>
      <w:numFmt w:val="bullet"/>
      <w:lvlText w:val="➔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4BCB71B9"/>
    <w:multiLevelType w:val="multilevel"/>
    <w:tmpl w:val="3326A958"/>
    <w:lvl w:ilvl="0">
      <w:start w:val="1"/>
      <w:numFmt w:val="bullet"/>
      <w:lvlText w:val="➔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6F915AB8"/>
    <w:multiLevelType w:val="multilevel"/>
    <w:tmpl w:val="13E0C61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7F466DFB"/>
    <w:multiLevelType w:val="multilevel"/>
    <w:tmpl w:val="E5CA3706"/>
    <w:lvl w:ilvl="0">
      <w:start w:val="1"/>
      <w:numFmt w:val="bullet"/>
      <w:lvlText w:val="➔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6B0F"/>
    <w:rsid w:val="00034AF4"/>
    <w:rsid w:val="0085719C"/>
    <w:rsid w:val="00A66B0F"/>
    <w:rsid w:val="00DB4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3E277A3-3179-42E4-A8D3-4A08E7744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4AF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AF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tpclouisville@att.net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522</Words>
  <Characters>2978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tpc.office</dc:creator>
  <cp:lastModifiedBy>tpc.office</cp:lastModifiedBy>
  <cp:revision>2</cp:revision>
  <cp:lastPrinted>2026-01-09T14:11:00Z</cp:lastPrinted>
  <dcterms:created xsi:type="dcterms:W3CDTF">2026-01-09T14:11:00Z</dcterms:created>
  <dcterms:modified xsi:type="dcterms:W3CDTF">2026-01-09T14:11:00Z</dcterms:modified>
</cp:coreProperties>
</file>